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66" w:rsidRPr="00FE710D" w:rsidRDefault="00F05B06" w:rsidP="00702C66">
      <w:pPr>
        <w:pStyle w:val="NormalWeb"/>
        <w:spacing w:after="240" w:afterAutospacing="0"/>
        <w:rPr>
          <w:bCs/>
        </w:rPr>
      </w:pPr>
      <w:r w:rsidRPr="00FE710D">
        <w:rPr>
          <w:rFonts w:ascii="Helvetica, sans-serif" w:hAnsi="Helvetica, sans-serif"/>
          <w:bCs/>
        </w:rPr>
        <w:t xml:space="preserve">[54] </w:t>
      </w:r>
      <w:r w:rsidRPr="00FE710D">
        <w:rPr>
          <w:rFonts w:ascii="Helvetica, sans-serif" w:hAnsi="Helvetica, sans-serif"/>
          <w:bCs/>
        </w:rPr>
        <w:br/>
        <w:t xml:space="preserve"> </w:t>
      </w:r>
      <w:r w:rsidRPr="00FE710D">
        <w:rPr>
          <w:rFonts w:ascii="Helvetica, sans-serif" w:hAnsi="Helvetica, sans-serif"/>
          <w:bCs/>
        </w:rPr>
        <w:br/>
        <w:t xml:space="preserve">La prématurité se définit par: </w:t>
      </w:r>
      <w:r w:rsidRPr="00FE710D">
        <w:rPr>
          <w:rFonts w:ascii="Helvetica, sans-serif" w:hAnsi="Helvetica, sans-serif"/>
          <w:bCs/>
        </w:rPr>
        <w:br/>
        <w:t xml:space="preserve"> A - Un poids de naissance inférieur à 2500 </w:t>
      </w:r>
      <w:proofErr w:type="spellStart"/>
      <w:r w:rsidRPr="00FE710D">
        <w:rPr>
          <w:rFonts w:ascii="Helvetica, sans-serif" w:hAnsi="Helvetica, sans-serif"/>
          <w:bCs/>
        </w:rPr>
        <w:t>Kgs</w:t>
      </w:r>
      <w:proofErr w:type="spellEnd"/>
      <w:r w:rsidRPr="00FE710D">
        <w:rPr>
          <w:rFonts w:ascii="Helvetica, sans-serif" w:hAnsi="Helvetica, sans-serif"/>
          <w:bCs/>
        </w:rPr>
        <w:t xml:space="preserve"> </w:t>
      </w:r>
      <w:r w:rsidRPr="00FE710D">
        <w:rPr>
          <w:rFonts w:ascii="Helvetica, sans-serif" w:hAnsi="Helvetica, sans-serif"/>
          <w:bCs/>
        </w:rPr>
        <w:br/>
        <w:t xml:space="preserve"> B - Un âge gestationnel inférieur à la 37ème semaine </w:t>
      </w:r>
      <w:r w:rsidRPr="00FE710D">
        <w:rPr>
          <w:rFonts w:ascii="Helvetica, sans-serif" w:hAnsi="Helvetica, sans-serif"/>
          <w:bCs/>
        </w:rPr>
        <w:br/>
        <w:t xml:space="preserve"> C - Un poids de naissance inférieur au 10ème percentile </w:t>
      </w:r>
      <w:r w:rsidRPr="00FE710D">
        <w:rPr>
          <w:rFonts w:ascii="Helvetica, sans-serif" w:hAnsi="Helvetica, sans-serif"/>
          <w:bCs/>
        </w:rPr>
        <w:br/>
        <w:t xml:space="preserve"> D - Un âge gestationnel inférieur à 38 semaines </w:t>
      </w:r>
      <w:r w:rsidRPr="00FE710D">
        <w:rPr>
          <w:rFonts w:ascii="Helvetica, sans-serif" w:hAnsi="Helvetica, sans-serif"/>
          <w:bCs/>
        </w:rPr>
        <w:br/>
        <w:t xml:space="preserve"> E - Un âge gestationnel inférieur à 32 semaines révolues </w:t>
      </w:r>
      <w:r w:rsidRPr="00FE710D">
        <w:rPr>
          <w:rFonts w:ascii="Helvetica, sans-serif" w:hAnsi="Helvetica, sans-serif"/>
          <w:bCs/>
        </w:rPr>
        <w:br/>
      </w:r>
      <w:r w:rsidR="00702C66" w:rsidRPr="00FE710D">
        <w:rPr>
          <w:rFonts w:ascii="Helvetica, sans-serif" w:hAnsi="Helvetica, sans-serif"/>
          <w:bCs/>
        </w:rPr>
        <w:br/>
        <w:t xml:space="preserve"> [102] </w:t>
      </w:r>
      <w:r w:rsidR="00702C66" w:rsidRPr="00FE710D">
        <w:rPr>
          <w:rFonts w:ascii="Helvetica, sans-serif" w:hAnsi="Helvetica, sans-serif"/>
          <w:bCs/>
        </w:rPr>
        <w:br/>
        <w:t xml:space="preserve"> </w:t>
      </w:r>
      <w:r w:rsidR="00702C66" w:rsidRPr="00FE710D">
        <w:rPr>
          <w:rFonts w:ascii="Helvetica, sans-serif" w:hAnsi="Helvetica, sans-serif"/>
          <w:bCs/>
        </w:rPr>
        <w:br/>
        <w:t xml:space="preserve">Tous les médicaments suivants peuvent être utilisés dans le traitement d’une menace d’accouchement prématuré, sauf un. Lequel? </w:t>
      </w:r>
      <w:r w:rsidR="00702C66" w:rsidRPr="00FE710D">
        <w:rPr>
          <w:rFonts w:ascii="Helvetica, sans-serif" w:hAnsi="Helvetica, sans-serif"/>
          <w:bCs/>
        </w:rPr>
        <w:br/>
        <w:t xml:space="preserve"> A - Progestérone </w:t>
      </w:r>
      <w:r w:rsidR="00702C66" w:rsidRPr="00FE710D">
        <w:rPr>
          <w:rFonts w:ascii="Helvetica, sans-serif" w:hAnsi="Helvetica, sans-serif"/>
          <w:bCs/>
        </w:rPr>
        <w:br/>
        <w:t xml:space="preserve"> B - Aspirine </w:t>
      </w:r>
      <w:r w:rsidR="00702C66" w:rsidRPr="00FE710D">
        <w:rPr>
          <w:rFonts w:ascii="Helvetica, sans-serif" w:hAnsi="Helvetica, sans-serif"/>
          <w:bCs/>
        </w:rPr>
        <w:br/>
        <w:t xml:space="preserve"> C - </w:t>
      </w:r>
      <w:proofErr w:type="spellStart"/>
      <w:r w:rsidR="00702C66" w:rsidRPr="00FE710D">
        <w:rPr>
          <w:rFonts w:ascii="Helvetica, sans-serif" w:hAnsi="Helvetica, sans-serif"/>
          <w:bCs/>
        </w:rPr>
        <w:t>Bêta-bloquant</w:t>
      </w:r>
      <w:proofErr w:type="spellEnd"/>
      <w:r w:rsidR="00702C66" w:rsidRPr="00FE710D">
        <w:rPr>
          <w:rFonts w:ascii="Helvetica, sans-serif" w:hAnsi="Helvetica, sans-serif"/>
          <w:bCs/>
        </w:rPr>
        <w:t xml:space="preserve"> </w:t>
      </w:r>
      <w:r w:rsidR="00702C66" w:rsidRPr="00FE710D">
        <w:rPr>
          <w:rFonts w:ascii="Helvetica, sans-serif" w:hAnsi="Helvetica, sans-serif"/>
          <w:bCs/>
        </w:rPr>
        <w:br/>
        <w:t xml:space="preserve"> D - Indométacine </w:t>
      </w:r>
      <w:r w:rsidR="00702C66" w:rsidRPr="00FE710D">
        <w:rPr>
          <w:rFonts w:ascii="Helvetica, sans-serif" w:hAnsi="Helvetica, sans-serif"/>
          <w:bCs/>
        </w:rPr>
        <w:br/>
        <w:t xml:space="preserve"> E - </w:t>
      </w:r>
      <w:proofErr w:type="spellStart"/>
      <w:r w:rsidR="00702C66" w:rsidRPr="00FE710D">
        <w:rPr>
          <w:rFonts w:ascii="Helvetica, sans-serif" w:hAnsi="Helvetica, sans-serif"/>
          <w:bCs/>
        </w:rPr>
        <w:t>Salbutamol</w:t>
      </w:r>
      <w:proofErr w:type="spellEnd"/>
      <w:r w:rsidR="00702C66" w:rsidRPr="00FE710D">
        <w:rPr>
          <w:rFonts w:ascii="Helvetica, sans-serif" w:hAnsi="Helvetica, sans-serif"/>
          <w:bCs/>
        </w:rPr>
        <w:t xml:space="preserve">. </w:t>
      </w:r>
    </w:p>
    <w:p w:rsidR="008E7D5B" w:rsidRPr="00FE710D" w:rsidRDefault="008E7D5B" w:rsidP="008E7D5B">
      <w:pPr>
        <w:pStyle w:val="NormalWeb"/>
        <w:spacing w:after="240" w:afterAutospacing="0"/>
        <w:rPr>
          <w:bCs/>
        </w:rPr>
      </w:pPr>
    </w:p>
    <w:p w:rsidR="00D97226" w:rsidRPr="00FE710D" w:rsidRDefault="008E7D5B" w:rsidP="00D97226">
      <w:pPr>
        <w:pStyle w:val="NormalWeb"/>
        <w:spacing w:after="240" w:afterAutospacing="0"/>
        <w:rPr>
          <w:rFonts w:ascii="Helvetica, sans-serif" w:hAnsi="Helvetica, sans-serif"/>
          <w:bCs/>
        </w:rPr>
      </w:pPr>
      <w:r w:rsidRPr="00FE710D">
        <w:rPr>
          <w:rFonts w:ascii="Helvetica, sans-serif" w:hAnsi="Helvetica, sans-serif"/>
          <w:bCs/>
        </w:rPr>
        <w:t xml:space="preserve"> [173] </w:t>
      </w:r>
      <w:r w:rsidRPr="00FE710D">
        <w:rPr>
          <w:rFonts w:ascii="Helvetica, sans-serif" w:hAnsi="Helvetica, sans-serif"/>
          <w:bCs/>
        </w:rPr>
        <w:br/>
        <w:t xml:space="preserve"> </w:t>
      </w:r>
      <w:r w:rsidRPr="00FE710D">
        <w:rPr>
          <w:rFonts w:ascii="Helvetica, sans-serif" w:hAnsi="Helvetica, sans-serif"/>
          <w:bCs/>
        </w:rPr>
        <w:br/>
        <w:t xml:space="preserve">Quelle est la circonstance qui ne constitue pas un risque de menace </w:t>
      </w:r>
      <w:r w:rsidRPr="00FE710D">
        <w:rPr>
          <w:rFonts w:ascii="Helvetica, sans-serif" w:hAnsi="Helvetica, sans-serif"/>
          <w:bCs/>
        </w:rPr>
        <w:br/>
      </w:r>
      <w:proofErr w:type="spellStart"/>
      <w:r w:rsidRPr="00FE710D">
        <w:rPr>
          <w:rFonts w:ascii="Helvetica, sans-serif" w:hAnsi="Helvetica, sans-serif"/>
          <w:bCs/>
        </w:rPr>
        <w:t>daccouchement</w:t>
      </w:r>
      <w:proofErr w:type="spellEnd"/>
      <w:r w:rsidRPr="00FE710D">
        <w:rPr>
          <w:rFonts w:ascii="Helvetica, sans-serif" w:hAnsi="Helvetica, sans-serif"/>
          <w:bCs/>
        </w:rPr>
        <w:t xml:space="preserve"> prématuré? </w:t>
      </w:r>
      <w:r w:rsidRPr="00FE710D">
        <w:rPr>
          <w:rFonts w:ascii="Helvetica, sans-serif" w:hAnsi="Helvetica, sans-serif"/>
          <w:bCs/>
        </w:rPr>
        <w:br/>
        <w:t xml:space="preserve"> A - Placenta </w:t>
      </w:r>
      <w:proofErr w:type="spellStart"/>
      <w:r w:rsidRPr="00FE710D">
        <w:rPr>
          <w:rFonts w:ascii="Helvetica, sans-serif" w:hAnsi="Helvetica, sans-serif"/>
          <w:bCs/>
        </w:rPr>
        <w:t>praevia</w:t>
      </w:r>
      <w:proofErr w:type="spellEnd"/>
      <w:r w:rsidRPr="00FE710D">
        <w:rPr>
          <w:rFonts w:ascii="Helvetica, sans-serif" w:hAnsi="Helvetica, sans-serif"/>
          <w:bCs/>
        </w:rPr>
        <w:t xml:space="preserve"> </w:t>
      </w:r>
      <w:r w:rsidRPr="00FE710D">
        <w:rPr>
          <w:rFonts w:ascii="Helvetica, sans-serif" w:hAnsi="Helvetica, sans-serif"/>
          <w:bCs/>
        </w:rPr>
        <w:br/>
        <w:t xml:space="preserve"> B - Grossesse gémellaire </w:t>
      </w:r>
      <w:r w:rsidRPr="00FE710D">
        <w:rPr>
          <w:rFonts w:ascii="Helvetica, sans-serif" w:hAnsi="Helvetica, sans-serif"/>
          <w:bCs/>
        </w:rPr>
        <w:br/>
        <w:t xml:space="preserve"> C - Infection urinaire </w:t>
      </w:r>
      <w:r w:rsidRPr="00FE710D">
        <w:rPr>
          <w:rFonts w:ascii="Helvetica, sans-serif" w:hAnsi="Helvetica, sans-serif"/>
          <w:bCs/>
        </w:rPr>
        <w:br/>
        <w:t xml:space="preserve"> D - Anencéphalie sans hydramnios </w:t>
      </w:r>
      <w:r w:rsidRPr="00FE710D">
        <w:rPr>
          <w:rFonts w:ascii="Helvetica, sans-serif" w:hAnsi="Helvetica, sans-serif"/>
          <w:bCs/>
        </w:rPr>
        <w:br/>
        <w:t xml:space="preserve"> E - Diabète </w:t>
      </w:r>
      <w:r w:rsidRPr="00FE710D">
        <w:rPr>
          <w:rFonts w:ascii="Helvetica, sans-serif" w:hAnsi="Helvetica, sans-serif"/>
          <w:bCs/>
        </w:rPr>
        <w:br/>
      </w:r>
    </w:p>
    <w:p w:rsidR="00AD566A" w:rsidRPr="00FE710D" w:rsidRDefault="00D97226" w:rsidP="00D97226">
      <w:pPr>
        <w:rPr>
          <w:rFonts w:ascii="Helvetica, sans-serif" w:hAnsi="Helvetica, sans-serif"/>
          <w:bCs/>
        </w:rPr>
      </w:pPr>
      <w:r w:rsidRPr="00FE710D">
        <w:rPr>
          <w:rFonts w:ascii="Helvetica, sans-serif" w:hAnsi="Helvetica, sans-serif"/>
          <w:bCs/>
        </w:rPr>
        <w:br/>
        <w:t xml:space="preserve"> [216] </w:t>
      </w:r>
      <w:r w:rsidRPr="00FE710D">
        <w:rPr>
          <w:rFonts w:ascii="Helvetica, sans-serif" w:hAnsi="Helvetica, sans-serif"/>
          <w:bCs/>
        </w:rPr>
        <w:br/>
        <w:t xml:space="preserve"> </w:t>
      </w:r>
      <w:r w:rsidRPr="00FE710D">
        <w:rPr>
          <w:rFonts w:ascii="Helvetica, sans-serif" w:hAnsi="Helvetica, sans-serif"/>
          <w:bCs/>
        </w:rPr>
        <w:br/>
        <w:t xml:space="preserve">Madame L..., employée de bureau, âgée de 25 ans, est enceinte pour la troisième fois. Elle a déjà accouché à la deuxième grossesse à 33 semaines. Sa nouvelle grossesse est normale, mis à part des métrorragies au troisième trimestre. Vous retenez en faveur d’un risque d’accouchement prématuré: </w:t>
      </w:r>
      <w:r w:rsidRPr="00FE710D">
        <w:rPr>
          <w:rFonts w:ascii="Helvetica, sans-serif" w:hAnsi="Helvetica, sans-serif"/>
          <w:bCs/>
        </w:rPr>
        <w:br/>
        <w:t xml:space="preserve"> A - Employée de bureau </w:t>
      </w:r>
      <w:r w:rsidRPr="00FE710D">
        <w:rPr>
          <w:rFonts w:ascii="Helvetica, sans-serif" w:hAnsi="Helvetica, sans-serif"/>
          <w:bCs/>
        </w:rPr>
        <w:br/>
        <w:t xml:space="preserve"> B - 25 ans </w:t>
      </w:r>
      <w:r w:rsidRPr="00FE710D">
        <w:rPr>
          <w:rFonts w:ascii="Helvetica, sans-serif" w:hAnsi="Helvetica, sans-serif"/>
          <w:bCs/>
        </w:rPr>
        <w:br/>
        <w:t xml:space="preserve"> C - Antécédent d’accouchement prématuré </w:t>
      </w:r>
      <w:r w:rsidRPr="00FE710D">
        <w:rPr>
          <w:rFonts w:ascii="Helvetica, sans-serif" w:hAnsi="Helvetica, sans-serif"/>
          <w:bCs/>
        </w:rPr>
        <w:br/>
        <w:t xml:space="preserve"> D - Métrorragies au troisième trimestre </w:t>
      </w:r>
      <w:r w:rsidRPr="00FE710D">
        <w:rPr>
          <w:rFonts w:ascii="Helvetica, sans-serif" w:hAnsi="Helvetica, sans-serif"/>
          <w:bCs/>
        </w:rPr>
        <w:br/>
        <w:t xml:space="preserve"> E - Grossesse unique </w:t>
      </w:r>
      <w:r w:rsidRPr="00FE710D">
        <w:rPr>
          <w:rFonts w:ascii="Helvetica, sans-serif" w:hAnsi="Helvetica, sans-serif"/>
          <w:bCs/>
        </w:rPr>
        <w:br/>
      </w:r>
      <w:r w:rsidR="00632E9A" w:rsidRPr="00FE710D">
        <w:rPr>
          <w:rFonts w:ascii="Helvetica, sans-serif" w:hAnsi="Helvetica, sans-serif"/>
          <w:bCs/>
        </w:rPr>
        <w:t xml:space="preserve">[283] </w:t>
      </w:r>
      <w:r w:rsidR="00632E9A" w:rsidRPr="00FE710D">
        <w:rPr>
          <w:rFonts w:ascii="Helvetica, sans-serif" w:hAnsi="Helvetica, sans-serif"/>
          <w:bCs/>
        </w:rPr>
        <w:br/>
        <w:t xml:space="preserve"> </w:t>
      </w:r>
      <w:r w:rsidR="00632E9A" w:rsidRPr="00FE710D">
        <w:rPr>
          <w:rFonts w:ascii="Helvetica, sans-serif" w:hAnsi="Helvetica, sans-serif"/>
          <w:bCs/>
        </w:rPr>
        <w:br/>
        <w:t xml:space="preserve">Les </w:t>
      </w:r>
      <w:proofErr w:type="spellStart"/>
      <w:r w:rsidR="00632E9A" w:rsidRPr="00FE710D">
        <w:rPr>
          <w:rFonts w:ascii="Helvetica, sans-serif" w:hAnsi="Helvetica, sans-serif"/>
          <w:bCs/>
        </w:rPr>
        <w:t>bêta-mimétiques</w:t>
      </w:r>
      <w:proofErr w:type="spellEnd"/>
      <w:r w:rsidR="00632E9A" w:rsidRPr="00FE710D">
        <w:rPr>
          <w:rFonts w:ascii="Helvetica, sans-serif" w:hAnsi="Helvetica, sans-serif"/>
          <w:bCs/>
        </w:rPr>
        <w:t xml:space="preserve"> utilisés dans la menace d’accouchement sont contre- indiqués en cas de: </w:t>
      </w:r>
      <w:r w:rsidR="00632E9A" w:rsidRPr="00FE710D">
        <w:rPr>
          <w:rFonts w:ascii="Helvetica, sans-serif" w:hAnsi="Helvetica, sans-serif"/>
          <w:bCs/>
        </w:rPr>
        <w:br/>
        <w:t xml:space="preserve"> A - Hydramnios chronique </w:t>
      </w:r>
      <w:r w:rsidR="00632E9A" w:rsidRPr="00FE710D">
        <w:rPr>
          <w:rFonts w:ascii="Helvetica, sans-serif" w:hAnsi="Helvetica, sans-serif"/>
          <w:bCs/>
        </w:rPr>
        <w:br/>
        <w:t xml:space="preserve"> B.- Myopie </w:t>
      </w:r>
      <w:r w:rsidR="00632E9A" w:rsidRPr="00FE710D">
        <w:rPr>
          <w:rFonts w:ascii="Helvetica, sans-serif" w:hAnsi="Helvetica, sans-serif"/>
          <w:bCs/>
        </w:rPr>
        <w:br/>
        <w:t xml:space="preserve"> C - </w:t>
      </w:r>
      <w:proofErr w:type="spellStart"/>
      <w:r w:rsidR="00632E9A" w:rsidRPr="00FE710D">
        <w:rPr>
          <w:rFonts w:ascii="Helvetica, sans-serif" w:hAnsi="Helvetica, sans-serif"/>
          <w:bCs/>
        </w:rPr>
        <w:t>Hyperuricémie</w:t>
      </w:r>
      <w:proofErr w:type="spellEnd"/>
      <w:r w:rsidR="00632E9A" w:rsidRPr="00FE710D">
        <w:rPr>
          <w:rFonts w:ascii="Helvetica, sans-serif" w:hAnsi="Helvetica, sans-serif"/>
          <w:bCs/>
        </w:rPr>
        <w:t xml:space="preserve"> </w:t>
      </w:r>
      <w:r w:rsidR="00632E9A" w:rsidRPr="00FE710D">
        <w:rPr>
          <w:rFonts w:ascii="Helvetica, sans-serif" w:hAnsi="Helvetica, sans-serif"/>
          <w:bCs/>
        </w:rPr>
        <w:br/>
      </w:r>
      <w:r w:rsidR="00632E9A" w:rsidRPr="00FE710D">
        <w:rPr>
          <w:rFonts w:ascii="Helvetica, sans-serif" w:hAnsi="Helvetica, sans-serif"/>
          <w:bCs/>
        </w:rPr>
        <w:lastRenderedPageBreak/>
        <w:t xml:space="preserve"> D - Asthme </w:t>
      </w:r>
      <w:r w:rsidR="00632E9A" w:rsidRPr="00FE710D">
        <w:rPr>
          <w:rFonts w:ascii="Helvetica, sans-serif" w:hAnsi="Helvetica, sans-serif"/>
          <w:bCs/>
        </w:rPr>
        <w:br/>
        <w:t xml:space="preserve"> E - Troubles du rythme cardiaque</w:t>
      </w:r>
    </w:p>
    <w:p w:rsidR="00D501AC" w:rsidRPr="00FE710D" w:rsidRDefault="00D501AC" w:rsidP="00D501AC">
      <w:pPr>
        <w:pStyle w:val="NormalWeb"/>
        <w:spacing w:after="240" w:afterAutospacing="0"/>
        <w:rPr>
          <w:rFonts w:ascii="Helvetica, sans-serif" w:hAnsi="Helvetica, sans-serif"/>
          <w:bCs/>
        </w:rPr>
      </w:pPr>
    </w:p>
    <w:p w:rsidR="00D501AC" w:rsidRPr="00FE710D" w:rsidRDefault="00D501AC" w:rsidP="00D501AC">
      <w:pPr>
        <w:pStyle w:val="NormalWeb"/>
        <w:spacing w:after="240" w:afterAutospacing="0"/>
        <w:rPr>
          <w:rFonts w:ascii="Helvetica, sans-serif" w:hAnsi="Helvetica, sans-serif"/>
          <w:bCs/>
        </w:rPr>
      </w:pPr>
      <w:r w:rsidRPr="00FE710D">
        <w:rPr>
          <w:rFonts w:ascii="Helvetica, sans-serif" w:hAnsi="Helvetica, sans-serif"/>
          <w:bCs/>
        </w:rPr>
        <w:t xml:space="preserve"> </w:t>
      </w:r>
      <w:r w:rsidRPr="00FE710D">
        <w:rPr>
          <w:rFonts w:ascii="Helvetica, sans-serif" w:hAnsi="Helvetica, sans-serif"/>
          <w:bCs/>
        </w:rPr>
        <w:br/>
        <w:t xml:space="preserve"> [311] </w:t>
      </w:r>
      <w:r w:rsidRPr="00FE710D">
        <w:rPr>
          <w:rFonts w:ascii="Helvetica, sans-serif" w:hAnsi="Helvetica, sans-serif"/>
          <w:bCs/>
        </w:rPr>
        <w:br/>
        <w:t xml:space="preserve"> </w:t>
      </w:r>
      <w:r w:rsidRPr="00FE710D">
        <w:rPr>
          <w:rFonts w:ascii="Helvetica, sans-serif" w:hAnsi="Helvetica, sans-serif"/>
          <w:bCs/>
        </w:rPr>
        <w:br/>
        <w:t xml:space="preserve">Une menace </w:t>
      </w:r>
      <w:proofErr w:type="spellStart"/>
      <w:r w:rsidRPr="00FE710D">
        <w:rPr>
          <w:rFonts w:ascii="Helvetica, sans-serif" w:hAnsi="Helvetica, sans-serif"/>
          <w:bCs/>
        </w:rPr>
        <w:t>daccouchement</w:t>
      </w:r>
      <w:proofErr w:type="spellEnd"/>
      <w:r w:rsidRPr="00FE710D">
        <w:rPr>
          <w:rFonts w:ascii="Helvetica, sans-serif" w:hAnsi="Helvetica, sans-serif"/>
          <w:bCs/>
        </w:rPr>
        <w:t xml:space="preserve"> prématuré peut se traduire par: </w:t>
      </w:r>
      <w:r w:rsidRPr="00FE710D">
        <w:rPr>
          <w:rFonts w:ascii="Helvetica, sans-serif" w:hAnsi="Helvetica, sans-serif"/>
          <w:bCs/>
        </w:rPr>
        <w:br/>
        <w:t xml:space="preserve"> A - Contractions utérines douloureuses </w:t>
      </w:r>
      <w:r w:rsidRPr="00FE710D">
        <w:rPr>
          <w:rFonts w:ascii="Helvetica, sans-serif" w:hAnsi="Helvetica, sans-serif"/>
          <w:bCs/>
        </w:rPr>
        <w:br/>
        <w:t xml:space="preserve"> B - Métrorragies </w:t>
      </w:r>
      <w:r w:rsidRPr="00FE710D">
        <w:rPr>
          <w:rFonts w:ascii="Helvetica, sans-serif" w:hAnsi="Helvetica, sans-serif"/>
          <w:bCs/>
        </w:rPr>
        <w:br/>
        <w:t xml:space="preserve"> C - Douleurs ligamentaires </w:t>
      </w:r>
      <w:r w:rsidRPr="00FE710D">
        <w:rPr>
          <w:rFonts w:ascii="Helvetica, sans-serif" w:hAnsi="Helvetica, sans-serif"/>
          <w:bCs/>
        </w:rPr>
        <w:br/>
        <w:t xml:space="preserve"> D - Modification du col </w:t>
      </w:r>
      <w:r w:rsidRPr="00FE710D">
        <w:rPr>
          <w:rFonts w:ascii="Helvetica, sans-serif" w:hAnsi="Helvetica, sans-serif"/>
          <w:bCs/>
        </w:rPr>
        <w:br/>
        <w:t xml:space="preserve"> E - Hypertension artérielle </w:t>
      </w:r>
    </w:p>
    <w:p w:rsidR="00F0013C" w:rsidRPr="00FE710D" w:rsidRDefault="00F0013C" w:rsidP="00F0013C">
      <w:pPr>
        <w:pStyle w:val="NormalWeb"/>
        <w:spacing w:after="240" w:afterAutospacing="0"/>
        <w:rPr>
          <w:bCs/>
        </w:rPr>
      </w:pPr>
    </w:p>
    <w:p w:rsidR="00F0013C" w:rsidRPr="00FE710D" w:rsidRDefault="00F0013C" w:rsidP="00F0013C">
      <w:pPr>
        <w:pStyle w:val="NormalWeb"/>
        <w:spacing w:after="240" w:afterAutospacing="0"/>
        <w:rPr>
          <w:bCs/>
        </w:rPr>
      </w:pPr>
      <w:r w:rsidRPr="00FE710D">
        <w:rPr>
          <w:rFonts w:ascii="Helvetica, sans-serif" w:hAnsi="Helvetica, sans-serif"/>
          <w:bCs/>
        </w:rPr>
        <w:t xml:space="preserve"> [332] </w:t>
      </w:r>
      <w:r w:rsidRPr="00FE710D">
        <w:rPr>
          <w:rFonts w:ascii="Helvetica, sans-serif" w:hAnsi="Helvetica, sans-serif"/>
          <w:bCs/>
        </w:rPr>
        <w:br/>
        <w:t xml:space="preserve"> </w:t>
      </w:r>
      <w:r w:rsidRPr="00FE710D">
        <w:rPr>
          <w:rFonts w:ascii="Helvetica, sans-serif" w:hAnsi="Helvetica, sans-serif"/>
          <w:bCs/>
        </w:rPr>
        <w:br/>
        <w:t xml:space="preserve">La menace d’accouchement prématuré cesse à: </w:t>
      </w:r>
      <w:r w:rsidRPr="00FE710D">
        <w:rPr>
          <w:rFonts w:ascii="Helvetica, sans-serif" w:hAnsi="Helvetica, sans-serif"/>
          <w:bCs/>
        </w:rPr>
        <w:br/>
        <w:t xml:space="preserve"> A - 34 semaines d’aménorrhées révolues </w:t>
      </w:r>
      <w:r w:rsidRPr="00FE710D">
        <w:rPr>
          <w:rFonts w:ascii="Helvetica, sans-serif" w:hAnsi="Helvetica, sans-serif"/>
          <w:bCs/>
        </w:rPr>
        <w:br/>
        <w:t xml:space="preserve"> B - 35 semaines d’aménorrhées révolues </w:t>
      </w:r>
      <w:r w:rsidRPr="00FE710D">
        <w:rPr>
          <w:rFonts w:ascii="Helvetica, sans-serif" w:hAnsi="Helvetica, sans-serif"/>
          <w:bCs/>
        </w:rPr>
        <w:br/>
        <w:t xml:space="preserve"> C - 36 semaines d’aménorrhées révolues </w:t>
      </w:r>
      <w:r w:rsidRPr="00FE710D">
        <w:rPr>
          <w:rFonts w:ascii="Helvetica, sans-serif" w:hAnsi="Helvetica, sans-serif"/>
          <w:bCs/>
        </w:rPr>
        <w:br/>
        <w:t xml:space="preserve"> D - 37 semaines d’aménorrhées révolues </w:t>
      </w:r>
      <w:r w:rsidRPr="00FE710D">
        <w:rPr>
          <w:rFonts w:ascii="Helvetica, sans-serif" w:hAnsi="Helvetica, sans-serif"/>
          <w:bCs/>
        </w:rPr>
        <w:br/>
        <w:t xml:space="preserve"> E - 38 semaines d’aménorrhées révolues </w:t>
      </w:r>
      <w:r w:rsidRPr="00FE710D">
        <w:rPr>
          <w:rFonts w:ascii="Helvetica, sans-serif" w:hAnsi="Helvetica, sans-serif"/>
          <w:bCs/>
        </w:rPr>
        <w:br/>
      </w:r>
    </w:p>
    <w:p w:rsidR="00715B6D" w:rsidRPr="00FE710D" w:rsidRDefault="00715B6D" w:rsidP="00715B6D">
      <w:pPr>
        <w:pStyle w:val="NormalWeb"/>
        <w:spacing w:after="240" w:afterAutospacing="0"/>
        <w:rPr>
          <w:bCs/>
        </w:rPr>
      </w:pPr>
    </w:p>
    <w:p w:rsidR="005269B7" w:rsidRPr="00FE710D" w:rsidRDefault="00715B6D" w:rsidP="005269B7">
      <w:pPr>
        <w:pStyle w:val="NormalWeb"/>
        <w:spacing w:after="240" w:afterAutospacing="0"/>
        <w:rPr>
          <w:bCs/>
        </w:rPr>
      </w:pPr>
      <w:r w:rsidRPr="00FE710D">
        <w:rPr>
          <w:rFonts w:ascii="Helvetica, sans-serif" w:hAnsi="Helvetica, sans-serif"/>
          <w:bCs/>
        </w:rPr>
        <w:t xml:space="preserve">[358] </w:t>
      </w:r>
      <w:r w:rsidRPr="00FE710D">
        <w:rPr>
          <w:rFonts w:ascii="Helvetica, sans-serif" w:hAnsi="Helvetica, sans-serif"/>
          <w:bCs/>
        </w:rPr>
        <w:br/>
        <w:t xml:space="preserve"> </w:t>
      </w:r>
      <w:r w:rsidRPr="00FE710D">
        <w:rPr>
          <w:rFonts w:ascii="Helvetica, sans-serif" w:hAnsi="Helvetica, sans-serif"/>
          <w:bCs/>
        </w:rPr>
        <w:br/>
        <w:t xml:space="preserve">Sont cause de prématurité </w:t>
      </w:r>
      <w:r w:rsidRPr="00FE710D">
        <w:rPr>
          <w:rFonts w:ascii="Helvetica, sans-serif" w:hAnsi="Helvetica, sans-serif"/>
          <w:bCs/>
        </w:rPr>
        <w:br/>
        <w:t xml:space="preserve"> </w:t>
      </w:r>
      <w:proofErr w:type="gramStart"/>
      <w:r w:rsidRPr="00FE710D">
        <w:rPr>
          <w:rFonts w:ascii="Helvetica, sans-serif" w:hAnsi="Helvetica, sans-serif"/>
          <w:bCs/>
        </w:rPr>
        <w:t>A -</w:t>
      </w:r>
      <w:proofErr w:type="gramEnd"/>
      <w:r w:rsidRPr="00FE710D">
        <w:rPr>
          <w:rFonts w:ascii="Helvetica, sans-serif" w:hAnsi="Helvetica, sans-serif"/>
          <w:bCs/>
        </w:rPr>
        <w:t xml:space="preserve"> Les utérus malformés </w:t>
      </w:r>
      <w:r w:rsidRPr="00FE710D">
        <w:rPr>
          <w:rFonts w:ascii="Helvetica, sans-serif" w:hAnsi="Helvetica, sans-serif"/>
          <w:bCs/>
        </w:rPr>
        <w:br/>
        <w:t xml:space="preserve"> B - Les utérus cicatriciels </w:t>
      </w:r>
      <w:r w:rsidRPr="00FE710D">
        <w:rPr>
          <w:rFonts w:ascii="Helvetica, sans-serif" w:hAnsi="Helvetica, sans-serif"/>
          <w:bCs/>
        </w:rPr>
        <w:br/>
        <w:t xml:space="preserve"> C - Les échographies trop répétées </w:t>
      </w:r>
      <w:r w:rsidRPr="00FE710D">
        <w:rPr>
          <w:rFonts w:ascii="Helvetica, sans-serif" w:hAnsi="Helvetica, sans-serif"/>
          <w:bCs/>
        </w:rPr>
        <w:br/>
        <w:t xml:space="preserve"> D - Une hémodilution trop importante </w:t>
      </w:r>
      <w:r w:rsidRPr="00FE710D">
        <w:rPr>
          <w:rFonts w:ascii="Helvetica, sans-serif" w:hAnsi="Helvetica, sans-serif"/>
          <w:bCs/>
        </w:rPr>
        <w:br/>
        <w:t xml:space="preserve"> E - L’absence d’</w:t>
      </w:r>
      <w:proofErr w:type="spellStart"/>
      <w:r w:rsidRPr="00FE710D">
        <w:rPr>
          <w:rFonts w:ascii="Helvetica, sans-serif" w:hAnsi="Helvetica, sans-serif"/>
          <w:bCs/>
        </w:rPr>
        <w:t>oedèmes</w:t>
      </w:r>
      <w:proofErr w:type="spellEnd"/>
      <w:r w:rsidRPr="00FE710D">
        <w:rPr>
          <w:rFonts w:ascii="Helvetica, sans-serif" w:hAnsi="Helvetica, sans-serif"/>
          <w:bCs/>
        </w:rPr>
        <w:t xml:space="preserve"> </w:t>
      </w:r>
      <w:r w:rsidRPr="00FE710D">
        <w:rPr>
          <w:rFonts w:ascii="Helvetica, sans-serif" w:hAnsi="Helvetica, sans-serif"/>
          <w:bCs/>
        </w:rPr>
        <w:br/>
      </w:r>
    </w:p>
    <w:p w:rsidR="00715B6D" w:rsidRPr="00FE710D" w:rsidRDefault="005269B7" w:rsidP="005269B7">
      <w:pPr>
        <w:pStyle w:val="NormalWeb"/>
        <w:spacing w:after="240" w:afterAutospacing="0"/>
        <w:rPr>
          <w:bCs/>
        </w:rPr>
      </w:pPr>
      <w:r w:rsidRPr="00FE710D">
        <w:rPr>
          <w:rFonts w:ascii="Helvetica, sans-serif" w:hAnsi="Helvetica, sans-serif"/>
          <w:bCs/>
        </w:rPr>
        <w:t xml:space="preserve"> [380] </w:t>
      </w:r>
      <w:r w:rsidRPr="00FE710D">
        <w:rPr>
          <w:rFonts w:ascii="Helvetica, sans-serif" w:hAnsi="Helvetica, sans-serif"/>
          <w:bCs/>
        </w:rPr>
        <w:br/>
        <w:t xml:space="preserve"> </w:t>
      </w:r>
      <w:r w:rsidRPr="00FE710D">
        <w:rPr>
          <w:rFonts w:ascii="Helvetica, sans-serif" w:hAnsi="Helvetica, sans-serif"/>
          <w:bCs/>
        </w:rPr>
        <w:br/>
        <w:t xml:space="preserve">Un nouveau-né prématuré est un nouveau-né dont l’âge gestationnel est: </w:t>
      </w:r>
      <w:r w:rsidRPr="00FE710D">
        <w:rPr>
          <w:rFonts w:ascii="Helvetica, sans-serif" w:hAnsi="Helvetica, sans-serif"/>
          <w:bCs/>
        </w:rPr>
        <w:br/>
        <w:t xml:space="preserve"> A - &lt; 35 semaines </w:t>
      </w:r>
      <w:r w:rsidRPr="00FE710D">
        <w:rPr>
          <w:rFonts w:ascii="Helvetica, sans-serif" w:hAnsi="Helvetica, sans-serif"/>
          <w:bCs/>
        </w:rPr>
        <w:br/>
        <w:t xml:space="preserve"> B - &lt; 36 semaines </w:t>
      </w:r>
      <w:r w:rsidRPr="00FE710D">
        <w:rPr>
          <w:rFonts w:ascii="Helvetica, sans-serif" w:hAnsi="Helvetica, sans-serif"/>
          <w:bCs/>
        </w:rPr>
        <w:br/>
        <w:t xml:space="preserve"> C - &lt; 37 semaines </w:t>
      </w:r>
      <w:r w:rsidRPr="00FE710D">
        <w:rPr>
          <w:rFonts w:ascii="Helvetica, sans-serif" w:hAnsi="Helvetica, sans-serif"/>
          <w:bCs/>
        </w:rPr>
        <w:br/>
        <w:t xml:space="preserve"> D - &lt; 38 semaines </w:t>
      </w:r>
      <w:r w:rsidRPr="00FE710D">
        <w:rPr>
          <w:rFonts w:ascii="Helvetica, sans-serif" w:hAnsi="Helvetica, sans-serif"/>
          <w:bCs/>
        </w:rPr>
        <w:br/>
        <w:t xml:space="preserve"> E - &lt; 39 semaines </w:t>
      </w:r>
      <w:r w:rsidRPr="00FE710D">
        <w:rPr>
          <w:rFonts w:ascii="Helvetica, sans-serif" w:hAnsi="Helvetica, sans-serif"/>
          <w:bCs/>
        </w:rPr>
        <w:br/>
      </w:r>
    </w:p>
    <w:p w:rsidR="00D501AC" w:rsidRPr="00FE710D" w:rsidRDefault="00D501AC" w:rsidP="00D97226">
      <w:pPr>
        <w:rPr>
          <w:bCs/>
        </w:rPr>
      </w:pPr>
    </w:p>
    <w:sectPr w:rsidR="00D501AC" w:rsidRPr="00FE710D" w:rsidSect="00E95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F05B06"/>
    <w:rsid w:val="00444057"/>
    <w:rsid w:val="004A3C12"/>
    <w:rsid w:val="005269B7"/>
    <w:rsid w:val="00632E9A"/>
    <w:rsid w:val="00702C66"/>
    <w:rsid w:val="00715B6D"/>
    <w:rsid w:val="008E7D5B"/>
    <w:rsid w:val="008F7BEC"/>
    <w:rsid w:val="009734A6"/>
    <w:rsid w:val="00AD566A"/>
    <w:rsid w:val="00AE2711"/>
    <w:rsid w:val="00D501AC"/>
    <w:rsid w:val="00D73624"/>
    <w:rsid w:val="00D97226"/>
    <w:rsid w:val="00E95CA4"/>
    <w:rsid w:val="00F0013C"/>
    <w:rsid w:val="00F05B06"/>
    <w:rsid w:val="00F50B88"/>
    <w:rsid w:val="00FA7967"/>
    <w:rsid w:val="00FE7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702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352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12</cp:revision>
  <cp:lastPrinted>2017-04-20T10:50:00Z</cp:lastPrinted>
  <dcterms:created xsi:type="dcterms:W3CDTF">2017-01-31T19:25:00Z</dcterms:created>
  <dcterms:modified xsi:type="dcterms:W3CDTF">2017-04-20T10:50:00Z</dcterms:modified>
</cp:coreProperties>
</file>